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06A9" w:rsidRPr="001A17F4" w:rsidRDefault="0089199D" w:rsidP="0089199D">
      <w:pPr>
        <w:autoSpaceDE w:val="0"/>
        <w:autoSpaceDN w:val="0"/>
        <w:adjustRightInd w:val="0"/>
        <w:jc w:val="center"/>
        <w:rPr>
          <w:rFonts w:cs="Times New Roman"/>
          <w:sz w:val="20"/>
          <w:szCs w:val="20"/>
        </w:rPr>
      </w:pPr>
      <w:r>
        <w:rPr>
          <w:rFonts w:cs="Times New Roman"/>
          <w:noProof/>
          <w:sz w:val="20"/>
          <w:szCs w:val="20"/>
        </w:rPr>
        <w:drawing>
          <wp:inline distT="0" distB="0" distL="0" distR="0">
            <wp:extent cx="5924550" cy="947928"/>
            <wp:effectExtent l="19050" t="0" r="0" b="0"/>
            <wp:docPr id="2" name="Picture 1" descr="Copy of WEDO_logoNEWbanner5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py of WEDO_logoNEWbanner500.jpg"/>
                    <pic:cNvPicPr/>
                  </pic:nvPicPr>
                  <pic:blipFill>
                    <a:blip r:embed="rId7" cstate="print"/>
                    <a:stretch>
                      <a:fillRect/>
                    </a:stretch>
                  </pic:blipFill>
                  <pic:spPr>
                    <a:xfrm>
                      <a:off x="0" y="0"/>
                      <a:ext cx="5924550" cy="947928"/>
                    </a:xfrm>
                    <a:prstGeom prst="rect">
                      <a:avLst/>
                    </a:prstGeom>
                  </pic:spPr>
                </pic:pic>
              </a:graphicData>
            </a:graphic>
          </wp:inline>
        </w:drawing>
      </w:r>
    </w:p>
    <w:p w:rsidR="000106A9" w:rsidRPr="00690B5E" w:rsidRDefault="0089199D" w:rsidP="0089199D">
      <w:pPr>
        <w:pBdr>
          <w:top w:val="single" w:sz="4" w:space="1" w:color="auto"/>
          <w:left w:val="single" w:sz="4" w:space="4" w:color="auto"/>
          <w:bottom w:val="single" w:sz="4" w:space="1" w:color="auto"/>
          <w:right w:val="single" w:sz="4" w:space="4" w:color="auto"/>
        </w:pBdr>
        <w:shd w:val="clear" w:color="auto" w:fill="DBE5F1" w:themeFill="accent1" w:themeFillTint="33"/>
        <w:rPr>
          <w:rFonts w:cs="Times New Roman"/>
          <w:i/>
          <w:sz w:val="20"/>
          <w:szCs w:val="20"/>
        </w:rPr>
      </w:pPr>
      <w:r w:rsidRPr="00690B5E">
        <w:rPr>
          <w:rFonts w:cs="Times New Roman"/>
          <w:i/>
          <w:sz w:val="20"/>
          <w:szCs w:val="20"/>
        </w:rPr>
        <w:t xml:space="preserve">The Women’s Environment and Development Organization (WEDO) reminds Parties of the February 13, 2013 deadline to submit information on their experiences with the application of guidelines for the national adaptation plan process for least developed countries (Decision 5/CP.17, paragraph 7).  </w:t>
      </w:r>
    </w:p>
    <w:p w:rsidR="0089199D" w:rsidRPr="00690B5E" w:rsidRDefault="0089199D" w:rsidP="000106A9">
      <w:pPr>
        <w:rPr>
          <w:b/>
        </w:rPr>
      </w:pPr>
      <w:r w:rsidRPr="00690B5E">
        <w:rPr>
          <w:rFonts w:cs="Times New Roman"/>
          <w:b/>
          <w:sz w:val="20"/>
          <w:szCs w:val="20"/>
        </w:rPr>
        <w:t>In preparation of this submission, Parties may consider answering the following questions</w:t>
      </w:r>
      <w:r w:rsidR="00690B5E">
        <w:rPr>
          <w:rStyle w:val="FootnoteReference"/>
          <w:rFonts w:cs="Times New Roman"/>
          <w:b/>
          <w:sz w:val="20"/>
          <w:szCs w:val="20"/>
        </w:rPr>
        <w:footnoteReference w:id="1"/>
      </w:r>
      <w:r w:rsidRPr="00690B5E">
        <w:rPr>
          <w:rFonts w:cs="Times New Roman"/>
          <w:b/>
          <w:sz w:val="20"/>
          <w:szCs w:val="20"/>
        </w:rPr>
        <w:t>:</w:t>
      </w:r>
    </w:p>
    <w:p w:rsidR="000106A9" w:rsidRDefault="00D012FE" w:rsidP="000106A9">
      <w:r>
        <w:t xml:space="preserve">1. </w:t>
      </w:r>
      <w:r w:rsidR="000106A9">
        <w:t>Were the women’</w:t>
      </w:r>
      <w:r w:rsidR="0089199D">
        <w:t>s and/or gender ministries/</w:t>
      </w:r>
      <w:r w:rsidR="000106A9">
        <w:t xml:space="preserve">departments consulted when identifying and assessing institutional arrangements, </w:t>
      </w:r>
      <w:proofErr w:type="spellStart"/>
      <w:r w:rsidR="000106A9">
        <w:t>programmes</w:t>
      </w:r>
      <w:proofErr w:type="spellEnd"/>
      <w:r w:rsidR="000106A9">
        <w:t>, policies and capacities for overall coordinat</w:t>
      </w:r>
      <w:r w:rsidR="0089199D">
        <w:t>ion</w:t>
      </w:r>
      <w:r w:rsidR="000106A9">
        <w:t xml:space="preserve"> and leadership on adaptation?</w:t>
      </w:r>
    </w:p>
    <w:p w:rsidR="000106A9" w:rsidRDefault="00D012FE" w:rsidP="000106A9">
      <w:r>
        <w:t xml:space="preserve">2. </w:t>
      </w:r>
      <w:r w:rsidR="0089199D">
        <w:t xml:space="preserve">When </w:t>
      </w:r>
      <w:r w:rsidR="000106A9">
        <w:t xml:space="preserve">assessing available information on climate change impacts, vulnerability and adaptation, measures to address climate change, and gaps and needs were issues such as sex-disaggregated data and indices or measures of gender-differentiated impacts and needs </w:t>
      </w:r>
      <w:r w:rsidR="0089199D">
        <w:t>included</w:t>
      </w:r>
      <w:r w:rsidR="000106A9">
        <w:t>?</w:t>
      </w:r>
    </w:p>
    <w:p w:rsidR="000106A9" w:rsidRDefault="00D012FE" w:rsidP="000106A9">
      <w:r>
        <w:t xml:space="preserve">3. </w:t>
      </w:r>
      <w:r w:rsidR="000106A9">
        <w:t>In the comprehensive, iterative assessment of development needs and climate vulnerabilities were women and men’s differential needs and vulnerabilities integrated?</w:t>
      </w:r>
    </w:p>
    <w:p w:rsidR="000106A9" w:rsidRDefault="00D012FE" w:rsidP="000106A9">
      <w:r>
        <w:t xml:space="preserve">4. </w:t>
      </w:r>
      <w:r w:rsidR="000106A9">
        <w:t xml:space="preserve">In developing NAPs did country identify specific needs, options and priorities that would effectively continue to promote participatory and gender-sensitive approaches?  If so, are there examples of how </w:t>
      </w:r>
      <w:r w:rsidR="0089199D">
        <w:t>the country</w:t>
      </w:r>
      <w:r w:rsidR="000106A9">
        <w:t xml:space="preserve"> did this?  If not, what are the capacity needs that should be addressed so </w:t>
      </w:r>
      <w:r w:rsidR="0089199D">
        <w:t>the country is</w:t>
      </w:r>
      <w:r w:rsidR="000106A9">
        <w:t xml:space="preserve"> enabled to effectively promote gender-sensitive approaches to national adaptation planning?</w:t>
      </w:r>
    </w:p>
    <w:p w:rsidR="000106A9" w:rsidRDefault="00D012FE" w:rsidP="000106A9">
      <w:r>
        <w:t xml:space="preserve">5. </w:t>
      </w:r>
      <w:r w:rsidR="0089199D">
        <w:t>In national adaptation planning trainings and activities did you ensure the equitable participation of women and men, involve key stakeholders</w:t>
      </w:r>
      <w:r w:rsidR="00690B5E">
        <w:t xml:space="preserve">, </w:t>
      </w:r>
      <w:r w:rsidR="0089199D">
        <w:t>especially from communities rendered vulnerable or marginalized</w:t>
      </w:r>
      <w:r w:rsidR="00690B5E">
        <w:t xml:space="preserve">, and include </w:t>
      </w:r>
      <w:r w:rsidR="0089199D">
        <w:t>women’s organizations and/or gender experts?</w:t>
      </w:r>
    </w:p>
    <w:sectPr w:rsidR="000106A9" w:rsidSect="00C06419">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03D3E" w:rsidRDefault="00303D3E" w:rsidP="00690B5E">
      <w:pPr>
        <w:spacing w:after="0" w:line="240" w:lineRule="auto"/>
      </w:pPr>
      <w:r>
        <w:separator/>
      </w:r>
    </w:p>
  </w:endnote>
  <w:endnote w:type="continuationSeparator" w:id="0">
    <w:p w:rsidR="00303D3E" w:rsidRDefault="00303D3E" w:rsidP="00690B5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03D3E" w:rsidRDefault="00303D3E" w:rsidP="00690B5E">
      <w:pPr>
        <w:spacing w:after="0" w:line="240" w:lineRule="auto"/>
      </w:pPr>
      <w:r>
        <w:separator/>
      </w:r>
    </w:p>
  </w:footnote>
  <w:footnote w:type="continuationSeparator" w:id="0">
    <w:p w:rsidR="00303D3E" w:rsidRDefault="00303D3E" w:rsidP="00690B5E">
      <w:pPr>
        <w:spacing w:after="0" w:line="240" w:lineRule="auto"/>
      </w:pPr>
      <w:r>
        <w:continuationSeparator/>
      </w:r>
    </w:p>
  </w:footnote>
  <w:footnote w:id="1">
    <w:p w:rsidR="00690B5E" w:rsidRDefault="00690B5E">
      <w:pPr>
        <w:pStyle w:val="FootnoteText"/>
      </w:pPr>
      <w:r>
        <w:rPr>
          <w:rStyle w:val="FootnoteReference"/>
        </w:rPr>
        <w:footnoteRef/>
      </w:r>
      <w:r>
        <w:t xml:space="preserve"> Contact WEDO Advocacy Coordinator, Rachel Harris, </w:t>
      </w:r>
      <w:proofErr w:type="gramStart"/>
      <w:r>
        <w:t>rachel@wedo.org</w:t>
      </w:r>
      <w:proofErr w:type="gramEnd"/>
      <w:r>
        <w:t xml:space="preserve">, for more information. </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0106A9"/>
    <w:rsid w:val="000106A9"/>
    <w:rsid w:val="001E0768"/>
    <w:rsid w:val="0025580A"/>
    <w:rsid w:val="00303D3E"/>
    <w:rsid w:val="00690B5E"/>
    <w:rsid w:val="007B70BA"/>
    <w:rsid w:val="0089199D"/>
    <w:rsid w:val="00C06419"/>
    <w:rsid w:val="00D012FE"/>
    <w:rsid w:val="00DB21D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06A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9199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9199D"/>
    <w:rPr>
      <w:rFonts w:ascii="Tahoma" w:hAnsi="Tahoma" w:cs="Tahoma"/>
      <w:sz w:val="16"/>
      <w:szCs w:val="16"/>
    </w:rPr>
  </w:style>
  <w:style w:type="paragraph" w:styleId="FootnoteText">
    <w:name w:val="footnote text"/>
    <w:basedOn w:val="Normal"/>
    <w:link w:val="FootnoteTextChar"/>
    <w:uiPriority w:val="99"/>
    <w:semiHidden/>
    <w:unhideWhenUsed/>
    <w:rsid w:val="00690B5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90B5E"/>
    <w:rPr>
      <w:sz w:val="20"/>
      <w:szCs w:val="20"/>
    </w:rPr>
  </w:style>
  <w:style w:type="character" w:styleId="FootnoteReference">
    <w:name w:val="footnote reference"/>
    <w:basedOn w:val="DefaultParagraphFont"/>
    <w:uiPriority w:val="99"/>
    <w:semiHidden/>
    <w:unhideWhenUsed/>
    <w:rsid w:val="00690B5E"/>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D40B9D-333E-4DC0-8C2E-1F85C8D188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255</Words>
  <Characters>1458</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rachel</dc:creator>
  <cp:lastModifiedBy>rachel</cp:lastModifiedBy>
  <cp:revision>2</cp:revision>
  <cp:lastPrinted>2013-02-01T17:42:00Z</cp:lastPrinted>
  <dcterms:created xsi:type="dcterms:W3CDTF">2013-02-01T20:00:00Z</dcterms:created>
  <dcterms:modified xsi:type="dcterms:W3CDTF">2013-02-01T20:00:00Z</dcterms:modified>
</cp:coreProperties>
</file>